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1A437" w14:textId="77777777" w:rsidR="007F6359" w:rsidRPr="001C2189" w:rsidRDefault="007F6359" w:rsidP="001C2189">
      <w:pPr>
        <w:spacing w:after="120" w:line="480" w:lineRule="atLeast"/>
        <w:ind w:left="-142"/>
        <w:jc w:val="center"/>
        <w:outlineLvl w:val="0"/>
        <w:rPr>
          <w:rFonts w:ascii="Cambria Math" w:eastAsia="Times New Roman" w:hAnsi="Cambria Math" w:cs="Times New Roman"/>
          <w:b/>
          <w:bCs/>
          <w:kern w:val="36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Times New Roman"/>
          <w:b/>
          <w:bCs/>
          <w:kern w:val="36"/>
          <w:sz w:val="24"/>
          <w:szCs w:val="24"/>
          <w:lang w:eastAsia="ru-RU"/>
        </w:rPr>
        <w:t>«Кубик Блума» — прием технологии критического мышления. Как его использовать?</w:t>
      </w:r>
    </w:p>
    <w:p w14:paraId="1CF5B098" w14:textId="77777777" w:rsidR="001C2189" w:rsidRPr="001C2189" w:rsidRDefault="001C2189" w:rsidP="007F6359">
      <w:pPr>
        <w:spacing w:after="360" w:line="240" w:lineRule="auto"/>
        <w:ind w:left="-142"/>
        <w:rPr>
          <w:rFonts w:ascii="Cambria Math" w:hAnsi="Cambria Math"/>
          <w:sz w:val="24"/>
          <w:szCs w:val="24"/>
        </w:rPr>
      </w:pPr>
    </w:p>
    <w:p w14:paraId="01505DA4" w14:textId="6C6A175E" w:rsidR="007F6359" w:rsidRPr="001C2189" w:rsidRDefault="001C218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hAnsi="Cambria Math"/>
          <w:sz w:val="24"/>
          <w:szCs w:val="24"/>
        </w:rPr>
        <w:t xml:space="preserve">        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Создателем данного педагогического приема является Бенджамин Блум, американский психолог, педагог.  Для работы </w:t>
      </w: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с 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>такой методикой нам необходим простой</w:t>
      </w: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,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бумажный куб, на гранях которого написано начало вопроса. Всего таких вопросов шесть (по количеству граней):</w:t>
      </w:r>
    </w:p>
    <w:p w14:paraId="03251022" w14:textId="77777777" w:rsidR="007F6359" w:rsidRPr="001C2189" w:rsidRDefault="007F635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почему,</w:t>
      </w:r>
    </w:p>
    <w:p w14:paraId="3FE89AA1" w14:textId="77777777" w:rsidR="007F6359" w:rsidRPr="001C2189" w:rsidRDefault="007F635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придумай,</w:t>
      </w:r>
    </w:p>
    <w:p w14:paraId="5980F341" w14:textId="77777777" w:rsidR="007F6359" w:rsidRPr="001C2189" w:rsidRDefault="007F635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поделись,</w:t>
      </w:r>
    </w:p>
    <w:p w14:paraId="4300F142" w14:textId="77777777" w:rsidR="007F6359" w:rsidRPr="001C2189" w:rsidRDefault="007F635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объясни,</w:t>
      </w:r>
    </w:p>
    <w:p w14:paraId="1634595B" w14:textId="77777777" w:rsidR="007F6359" w:rsidRPr="001C2189" w:rsidRDefault="007F635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предложи,</w:t>
      </w:r>
    </w:p>
    <w:p w14:paraId="7154AC81" w14:textId="77777777" w:rsidR="007F6359" w:rsidRPr="001C2189" w:rsidRDefault="007F635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назови.</w:t>
      </w:r>
    </w:p>
    <w:p w14:paraId="586AD6C2" w14:textId="7641890B" w:rsidR="007F6359" w:rsidRPr="001C2189" w:rsidRDefault="001C218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  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>Кубик можно сделать самостоятельно или скачать готовый шаблон из интернета, а затем склеить и подписать грани.</w:t>
      </w:r>
    </w:p>
    <w:p w14:paraId="15BDC119" w14:textId="152AE487" w:rsidR="007F6359" w:rsidRPr="001C2189" w:rsidRDefault="001C218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   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Использовать кубик может как учитель, так и сами ученики. Думаю, что целесообразнее, при первом внедрении данного приема, работа с кубиком и подборка вопросов должна осуществляться учителем. В дальнейшем, </w:t>
      </w: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конечно,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можно уже привлечь учащихся к составлению вопросов, это будет </w:t>
      </w: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зависеть от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структуры урока.</w:t>
      </w:r>
    </w:p>
    <w:p w14:paraId="2BA58FC9" w14:textId="315B2CA2" w:rsidR="007F6359" w:rsidRPr="001C2189" w:rsidRDefault="001C218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  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>Методика использования приема «Кубика Блума»:</w:t>
      </w:r>
    </w:p>
    <w:p w14:paraId="0989D23D" w14:textId="45C76170" w:rsidR="007F6359" w:rsidRPr="001C2189" w:rsidRDefault="007F635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1. Формулируется тема урока, тем самым обозначается </w:t>
      </w:r>
      <w:r w:rsidR="001C2189" w:rsidRPr="001C2189">
        <w:rPr>
          <w:rFonts w:ascii="Cambria Math" w:eastAsia="Times New Roman" w:hAnsi="Cambria Math" w:cs="Arial"/>
          <w:sz w:val="24"/>
          <w:szCs w:val="24"/>
          <w:lang w:eastAsia="ru-RU"/>
        </w:rPr>
        <w:t>тематика вопросов,</w:t>
      </w: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на которые нужно будет ответить.</w:t>
      </w:r>
    </w:p>
    <w:p w14:paraId="075314D4" w14:textId="77777777" w:rsidR="007F6359" w:rsidRPr="001C2189" w:rsidRDefault="007F635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2. Учитель выборочно поднимает ученика, бросает кубик и задает тот вопрос, начало которого написано на выпавшей грани.</w:t>
      </w:r>
    </w:p>
    <w:p w14:paraId="1952B201" w14:textId="77777777" w:rsidR="007F6359" w:rsidRPr="001C2189" w:rsidRDefault="007F635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Примерная классификация вопросов на основании темы «Компьютер»</w:t>
      </w:r>
    </w:p>
    <w:tbl>
      <w:tblPr>
        <w:tblW w:w="10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7"/>
        <w:gridCol w:w="7504"/>
      </w:tblGrid>
      <w:tr w:rsidR="001C2189" w:rsidRPr="001C2189" w14:paraId="6E2B7DAC" w14:textId="77777777" w:rsidTr="001C2189">
        <w:tc>
          <w:tcPr>
            <w:tcW w:w="2689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1483918E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b/>
                <w:bCs/>
                <w:sz w:val="24"/>
                <w:szCs w:val="24"/>
                <w:lang w:eastAsia="ru-RU"/>
              </w:rPr>
              <w:t>Название грани</w:t>
            </w:r>
          </w:p>
        </w:tc>
        <w:tc>
          <w:tcPr>
            <w:tcW w:w="7902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1673A91D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b/>
                <w:bCs/>
                <w:sz w:val="24"/>
                <w:szCs w:val="24"/>
                <w:lang w:eastAsia="ru-RU"/>
              </w:rPr>
              <w:t>Вопрос</w:t>
            </w:r>
          </w:p>
        </w:tc>
      </w:tr>
      <w:tr w:rsidR="001C2189" w:rsidRPr="001C2189" w14:paraId="642D9ACC" w14:textId="77777777" w:rsidTr="001C2189">
        <w:tc>
          <w:tcPr>
            <w:tcW w:w="2689" w:type="dx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15811BE9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Назови</w:t>
            </w:r>
          </w:p>
        </w:tc>
        <w:tc>
          <w:tcPr>
            <w:tcW w:w="7902" w:type="dx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151866D4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   Назови основные устройства, которые входят в состав компьютера?</w:t>
            </w:r>
          </w:p>
        </w:tc>
      </w:tr>
      <w:tr w:rsidR="001C2189" w:rsidRPr="001C2189" w14:paraId="1BC63303" w14:textId="77777777" w:rsidTr="001C2189">
        <w:tc>
          <w:tcPr>
            <w:tcW w:w="2689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44985E66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lastRenderedPageBreak/>
              <w:t>Почему    </w:t>
            </w:r>
          </w:p>
        </w:tc>
        <w:tc>
          <w:tcPr>
            <w:tcW w:w="7902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246A442D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Почему компьютер работает в двоичной системе счисления?</w:t>
            </w:r>
          </w:p>
        </w:tc>
      </w:tr>
      <w:tr w:rsidR="001C2189" w:rsidRPr="001C2189" w14:paraId="03F8F46A" w14:textId="77777777" w:rsidTr="001C2189">
        <w:tc>
          <w:tcPr>
            <w:tcW w:w="2689" w:type="dx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1D9FCA91" w14:textId="1F0E5AD0" w:rsidR="007F6359" w:rsidRPr="001C2189" w:rsidRDefault="001C218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Объясни.</w:t>
            </w:r>
            <w:r w:rsidR="007F6359"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 xml:space="preserve">   Предложи</w:t>
            </w: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02" w:type="dx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162AD34D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Объясни назначение трех любых периферийных устройств?</w:t>
            </w:r>
          </w:p>
        </w:tc>
      </w:tr>
      <w:tr w:rsidR="001C2189" w:rsidRPr="001C2189" w14:paraId="49CB4509" w14:textId="77777777" w:rsidTr="001C2189">
        <w:tc>
          <w:tcPr>
            <w:tcW w:w="2689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00C525E8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     </w:t>
            </w:r>
          </w:p>
        </w:tc>
        <w:tc>
          <w:tcPr>
            <w:tcW w:w="7902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264BECE1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Предложи направление деятельности, где по твоему мнению необходима компьютеризация?</w:t>
            </w:r>
          </w:p>
        </w:tc>
      </w:tr>
      <w:tr w:rsidR="001C2189" w:rsidRPr="001C2189" w14:paraId="23F8B6A9" w14:textId="77777777" w:rsidTr="001C2189">
        <w:tc>
          <w:tcPr>
            <w:tcW w:w="2689" w:type="dx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162452AF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Придумай    </w:t>
            </w:r>
          </w:p>
        </w:tc>
        <w:tc>
          <w:tcPr>
            <w:tcW w:w="7902" w:type="dx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0A84CEA8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Придумай назначение и свойства созданного тобой устройства.</w:t>
            </w:r>
          </w:p>
        </w:tc>
      </w:tr>
      <w:tr w:rsidR="001C2189" w:rsidRPr="001C2189" w14:paraId="645CFC8B" w14:textId="77777777" w:rsidTr="001C2189">
        <w:tc>
          <w:tcPr>
            <w:tcW w:w="2689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17842AA4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Поделись    </w:t>
            </w:r>
          </w:p>
        </w:tc>
        <w:tc>
          <w:tcPr>
            <w:tcW w:w="7902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4464A6BA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Поделись, какие навыки ты приобрел при работе за компьютером.</w:t>
            </w:r>
          </w:p>
        </w:tc>
      </w:tr>
    </w:tbl>
    <w:p w14:paraId="01DEA7B0" w14:textId="77777777" w:rsidR="001C2189" w:rsidRPr="001C2189" w:rsidRDefault="001C218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    </w:t>
      </w:r>
    </w:p>
    <w:p w14:paraId="5E514B91" w14:textId="251FEE83" w:rsidR="007F6359" w:rsidRPr="001C2189" w:rsidRDefault="001C218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     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Прием критического мышления </w:t>
      </w: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«Кубик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Блума» универсален. В старших классах кубик Блума можно представить в виде таблицы. Учащиеся заполняют таблицу вопросами соответствующего типа, а затем они задают эти вопросы при работе в парах или группах, анализируют полученные ответы.</w:t>
      </w:r>
    </w:p>
    <w:p w14:paraId="6FCCE92B" w14:textId="63BA87D3" w:rsidR="007F6359" w:rsidRPr="001C2189" w:rsidRDefault="001C218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Естественно,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что, вопросы на гранях куба можно изменять по своему желанию, подстраивая их под изучаемую тему.</w:t>
      </w:r>
    </w:p>
    <w:p w14:paraId="2319FB40" w14:textId="11DF1B93" w:rsidR="007F6359" w:rsidRPr="001C2189" w:rsidRDefault="001C218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Например: </w:t>
      </w:r>
      <w:r>
        <w:rPr>
          <w:rFonts w:ascii="Cambria Math" w:eastAsia="Times New Roman" w:hAnsi="Cambria Math" w:cs="Arial"/>
          <w:sz w:val="24"/>
          <w:szCs w:val="24"/>
          <w:lang w:eastAsia="ru-RU"/>
        </w:rPr>
        <w:t>использовани</w:t>
      </w:r>
      <w:r w:rsidR="00127392">
        <w:rPr>
          <w:rFonts w:ascii="Cambria Math" w:eastAsia="Times New Roman" w:hAnsi="Cambria Math" w:cs="Arial"/>
          <w:sz w:val="24"/>
          <w:szCs w:val="24"/>
          <w:lang w:eastAsia="ru-RU"/>
        </w:rPr>
        <w:t>е</w:t>
      </w:r>
      <w:r>
        <w:rPr>
          <w:rFonts w:ascii="Cambria Math" w:eastAsia="Times New Roman" w:hAnsi="Cambria Math" w:cs="Arial"/>
          <w:sz w:val="24"/>
          <w:szCs w:val="24"/>
          <w:lang w:eastAsia="ru-RU"/>
        </w:rPr>
        <w:t xml:space="preserve"> приема «Кубик Блума» при изучении темы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 xml:space="preserve"> </w:t>
      </w:r>
      <w:r w:rsidRPr="001C2189">
        <w:rPr>
          <w:rFonts w:ascii="Cambria Math" w:eastAsia="Times New Roman" w:hAnsi="Cambria Math" w:cs="Arial"/>
          <w:sz w:val="24"/>
          <w:szCs w:val="24"/>
          <w:lang w:eastAsia="ru-RU"/>
        </w:rPr>
        <w:t>«Прямоугольник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>»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6"/>
        <w:gridCol w:w="7841"/>
      </w:tblGrid>
      <w:tr w:rsidR="001C2189" w:rsidRPr="001C2189" w14:paraId="4C00A4FE" w14:textId="77777777" w:rsidTr="001C2189">
        <w:tc>
          <w:tcPr>
            <w:tcW w:w="0" w:type="auto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36C89DFE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b/>
                <w:bCs/>
                <w:sz w:val="24"/>
                <w:szCs w:val="24"/>
                <w:lang w:eastAsia="ru-RU"/>
              </w:rPr>
              <w:t>Название грани</w:t>
            </w:r>
          </w:p>
        </w:tc>
        <w:tc>
          <w:tcPr>
            <w:tcW w:w="7841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4961E7A6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b/>
                <w:bCs/>
                <w:sz w:val="24"/>
                <w:szCs w:val="24"/>
                <w:lang w:eastAsia="ru-RU"/>
              </w:rPr>
              <w:t>Вопрос</w:t>
            </w:r>
          </w:p>
        </w:tc>
      </w:tr>
      <w:tr w:rsidR="001C2189" w:rsidRPr="001C2189" w14:paraId="261BBCEB" w14:textId="77777777" w:rsidTr="001C2189">
        <w:tc>
          <w:tcPr>
            <w:tcW w:w="0" w:type="auto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4FC68E5F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Опиши</w:t>
            </w:r>
          </w:p>
        </w:tc>
        <w:tc>
          <w:tcPr>
            <w:tcW w:w="7841" w:type="dx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0F50B426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Опиши форму, размер, цвет любого предмета имеющего форму прямоугольника?</w:t>
            </w:r>
          </w:p>
        </w:tc>
      </w:tr>
      <w:tr w:rsidR="001C2189" w:rsidRPr="001C2189" w14:paraId="7020B88C" w14:textId="77777777" w:rsidTr="001C2189">
        <w:tc>
          <w:tcPr>
            <w:tcW w:w="0" w:type="auto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112B562C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Сравни  </w:t>
            </w:r>
          </w:p>
        </w:tc>
        <w:tc>
          <w:tcPr>
            <w:tcW w:w="7841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46957E72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Сравни прямоугольник и параллелограмм? Укажи сходства и различия.</w:t>
            </w:r>
          </w:p>
        </w:tc>
      </w:tr>
      <w:tr w:rsidR="001C2189" w:rsidRPr="001C2189" w14:paraId="16221689" w14:textId="77777777" w:rsidTr="001C2189">
        <w:tc>
          <w:tcPr>
            <w:tcW w:w="0" w:type="auto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3254CA99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lastRenderedPageBreak/>
              <w:t>Назови ассоциацию  </w:t>
            </w:r>
          </w:p>
        </w:tc>
        <w:tc>
          <w:tcPr>
            <w:tcW w:w="7841" w:type="dx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79ED0D3F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С чем у тебя ассоциируется форма прямоугольника?</w:t>
            </w:r>
          </w:p>
        </w:tc>
      </w:tr>
      <w:tr w:rsidR="001C2189" w:rsidRPr="001C2189" w14:paraId="3A6E14E9" w14:textId="77777777" w:rsidTr="001C2189">
        <w:tc>
          <w:tcPr>
            <w:tcW w:w="0" w:type="auto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34C747EF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Сделай анализ  </w:t>
            </w:r>
          </w:p>
        </w:tc>
        <w:tc>
          <w:tcPr>
            <w:tcW w:w="7841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5C1F5E36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Расскажи из чего состоит прямоугольник, озвучь его основные формулы.</w:t>
            </w:r>
          </w:p>
        </w:tc>
      </w:tr>
      <w:tr w:rsidR="001C2189" w:rsidRPr="001C2189" w14:paraId="5DF371FD" w14:textId="77777777" w:rsidTr="001C2189">
        <w:tc>
          <w:tcPr>
            <w:tcW w:w="0" w:type="auto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2C24F993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Приведи</w:t>
            </w:r>
          </w:p>
        </w:tc>
        <w:tc>
          <w:tcPr>
            <w:tcW w:w="7841" w:type="dx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21874875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 Приведите примеры из жизни, где применяются формулы прямоугольника.</w:t>
            </w:r>
          </w:p>
        </w:tc>
      </w:tr>
      <w:tr w:rsidR="001C2189" w:rsidRPr="001C2189" w14:paraId="66A9DD6B" w14:textId="77777777" w:rsidTr="001C2189">
        <w:tc>
          <w:tcPr>
            <w:tcW w:w="0" w:type="auto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5F68EDAB" w14:textId="77777777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Решите</w:t>
            </w:r>
          </w:p>
        </w:tc>
        <w:tc>
          <w:tcPr>
            <w:tcW w:w="7841" w:type="dxa"/>
            <w:shd w:val="clear" w:color="auto" w:fill="FAFAFA"/>
            <w:tcMar>
              <w:top w:w="240" w:type="dxa"/>
              <w:left w:w="450" w:type="dxa"/>
              <w:bottom w:w="240" w:type="dxa"/>
              <w:right w:w="450" w:type="dxa"/>
            </w:tcMar>
            <w:vAlign w:val="center"/>
            <w:hideMark/>
          </w:tcPr>
          <w:p w14:paraId="5772B580" w14:textId="08355BF0" w:rsidR="007F6359" w:rsidRPr="001C2189" w:rsidRDefault="007F6359" w:rsidP="007F6359">
            <w:pPr>
              <w:spacing w:after="360" w:line="240" w:lineRule="auto"/>
              <w:ind w:left="-142"/>
              <w:jc w:val="center"/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w:pP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Найдите площадь прямоугольника, если одна сторона равна 4 см, а другая на 5 см. больше.</w:t>
            </w:r>
            <w:r w:rsid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 xml:space="preserve"> </w:t>
            </w:r>
            <w:r w:rsidRPr="001C2189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(4*9=36см.)</w:t>
            </w:r>
          </w:p>
        </w:tc>
      </w:tr>
    </w:tbl>
    <w:p w14:paraId="58487562" w14:textId="77777777" w:rsidR="001C2189" w:rsidRDefault="001C218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</w:p>
    <w:p w14:paraId="1DA03D9F" w14:textId="06CE22FC" w:rsidR="007F6359" w:rsidRPr="001C2189" w:rsidRDefault="001C2189" w:rsidP="007F6359">
      <w:pPr>
        <w:spacing w:after="360" w:line="240" w:lineRule="auto"/>
        <w:ind w:left="-142"/>
        <w:rPr>
          <w:rFonts w:ascii="Cambria Math" w:eastAsia="Times New Roman" w:hAnsi="Cambria Math" w:cs="Arial"/>
          <w:sz w:val="24"/>
          <w:szCs w:val="24"/>
          <w:lang w:eastAsia="ru-RU"/>
        </w:rPr>
      </w:pPr>
      <w:r>
        <w:rPr>
          <w:rFonts w:ascii="Cambria Math" w:eastAsia="Times New Roman" w:hAnsi="Cambria Math" w:cs="Arial"/>
          <w:sz w:val="24"/>
          <w:szCs w:val="24"/>
          <w:lang w:eastAsia="ru-RU"/>
        </w:rPr>
        <w:t xml:space="preserve">       </w:t>
      </w:r>
      <w:r w:rsidR="007F6359" w:rsidRPr="001C2189">
        <w:rPr>
          <w:rFonts w:ascii="Cambria Math" w:eastAsia="Times New Roman" w:hAnsi="Cambria Math" w:cs="Arial"/>
          <w:sz w:val="24"/>
          <w:szCs w:val="24"/>
          <w:lang w:eastAsia="ru-RU"/>
        </w:rPr>
        <w:t>Практика показывает, что прием очень нравиться ученикам, они быстро осваивают технику его использования. Учителю же этот прием помогает развивать навыки критического мышления и в активной, интересной, игровой форме проверять знания и умения учащихся.</w:t>
      </w:r>
    </w:p>
    <w:p w14:paraId="5F7A2BE1" w14:textId="77777777" w:rsidR="00666856" w:rsidRPr="001C2189" w:rsidRDefault="00666856" w:rsidP="007F6359">
      <w:pPr>
        <w:ind w:left="-142"/>
        <w:rPr>
          <w:rFonts w:ascii="Cambria Math" w:hAnsi="Cambria Math"/>
          <w:sz w:val="24"/>
          <w:szCs w:val="24"/>
        </w:rPr>
      </w:pPr>
    </w:p>
    <w:sectPr w:rsidR="00666856" w:rsidRPr="001C2189" w:rsidSect="007F635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359"/>
    <w:rsid w:val="00127392"/>
    <w:rsid w:val="001C2189"/>
    <w:rsid w:val="00666856"/>
    <w:rsid w:val="007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96C64"/>
  <w15:chartTrackingRefBased/>
  <w15:docId w15:val="{525446F3-88DE-4BF5-95A8-EFDCF5BD3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6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6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ed-on">
    <w:name w:val="posted-on"/>
    <w:basedOn w:val="a0"/>
    <w:rsid w:val="007F6359"/>
  </w:style>
  <w:style w:type="character" w:styleId="a3">
    <w:name w:val="Hyperlink"/>
    <w:basedOn w:val="a0"/>
    <w:uiPriority w:val="99"/>
    <w:semiHidden/>
    <w:unhideWhenUsed/>
    <w:rsid w:val="007F6359"/>
    <w:rPr>
      <w:color w:val="0000FF"/>
      <w:u w:val="single"/>
    </w:rPr>
  </w:style>
  <w:style w:type="character" w:customStyle="1" w:styleId="author">
    <w:name w:val="author"/>
    <w:basedOn w:val="a0"/>
    <w:rsid w:val="007F6359"/>
  </w:style>
  <w:style w:type="character" w:customStyle="1" w:styleId="comment">
    <w:name w:val="comment"/>
    <w:basedOn w:val="a0"/>
    <w:rsid w:val="007F6359"/>
  </w:style>
  <w:style w:type="paragraph" w:styleId="a4">
    <w:name w:val="Normal (Web)"/>
    <w:basedOn w:val="a"/>
    <w:uiPriority w:val="99"/>
    <w:semiHidden/>
    <w:unhideWhenUsed/>
    <w:rsid w:val="007F6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F6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38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688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6</cp:revision>
  <dcterms:created xsi:type="dcterms:W3CDTF">2021-01-22T21:51:00Z</dcterms:created>
  <dcterms:modified xsi:type="dcterms:W3CDTF">2021-01-29T11:49:00Z</dcterms:modified>
</cp:coreProperties>
</file>